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F227" w14:textId="77777777" w:rsidR="006039E8" w:rsidRPr="006039E8" w:rsidRDefault="006039E8" w:rsidP="006039E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6039E8">
        <w:rPr>
          <w:b/>
          <w:bCs/>
          <w:sz w:val="28"/>
          <w:szCs w:val="28"/>
        </w:rPr>
        <w:t>Laurie Miriam Drake</w:t>
      </w:r>
    </w:p>
    <w:p w14:paraId="0866184C" w14:textId="116407CE" w:rsidR="006039E8" w:rsidRPr="006D0371" w:rsidRDefault="006039E8" w:rsidP="006039E8">
      <w:pPr>
        <w:spacing w:after="0" w:line="240" w:lineRule="auto"/>
        <w:contextualSpacing/>
        <w:jc w:val="center"/>
        <w:rPr>
          <w:b/>
          <w:bCs/>
        </w:rPr>
      </w:pPr>
      <w:r w:rsidRPr="006D0371">
        <w:rPr>
          <w:b/>
          <w:bCs/>
        </w:rPr>
        <w:t>ldrake@</w:t>
      </w:r>
      <w:r w:rsidR="00C322F4">
        <w:rPr>
          <w:b/>
          <w:bCs/>
        </w:rPr>
        <w:t>cae</w:t>
      </w:r>
      <w:r w:rsidRPr="006D0371">
        <w:rPr>
          <w:b/>
          <w:bCs/>
        </w:rPr>
        <w:t>.msstate.edu</w:t>
      </w:r>
    </w:p>
    <w:p w14:paraId="060BDA8E" w14:textId="36B3B614" w:rsidR="00232F45" w:rsidRPr="006D0371" w:rsidRDefault="00232F45" w:rsidP="00232F45">
      <w:pPr>
        <w:spacing w:after="0" w:line="240" w:lineRule="auto"/>
        <w:contextualSpacing/>
        <w:rPr>
          <w:b/>
          <w:bCs/>
        </w:rPr>
      </w:pPr>
      <w:r w:rsidRPr="006D0371">
        <w:rPr>
          <w:b/>
          <w:bCs/>
        </w:rPr>
        <w:t>EDUCATION</w:t>
      </w:r>
    </w:p>
    <w:p w14:paraId="275CFB27" w14:textId="0980FB66" w:rsidR="00232F45" w:rsidRDefault="00232F45" w:rsidP="00232F45">
      <w:pPr>
        <w:spacing w:after="0" w:line="240" w:lineRule="auto"/>
        <w:contextualSpacing/>
      </w:pPr>
      <w:r>
        <w:t>PhD</w:t>
      </w:r>
      <w:r w:rsidR="00CC1D10">
        <w:t xml:space="preserve"> Candidate, H</w:t>
      </w:r>
      <w:r>
        <w:t>istory</w:t>
      </w:r>
      <w:r w:rsidR="00CC1D10">
        <w:t>, ABD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2492A8" w14:textId="76D7485D" w:rsidR="00232F45" w:rsidRDefault="00232F45" w:rsidP="00232F45">
      <w:pPr>
        <w:spacing w:after="0" w:line="240" w:lineRule="auto"/>
        <w:contextualSpacing/>
      </w:pPr>
      <w:r>
        <w:t>Mississippi State University, Mississippi State, MS</w:t>
      </w:r>
    </w:p>
    <w:p w14:paraId="3C000BA0" w14:textId="50F13D18" w:rsidR="00232F45" w:rsidRDefault="00232F45" w:rsidP="00AC1B18">
      <w:pPr>
        <w:spacing w:after="0" w:line="240" w:lineRule="auto"/>
        <w:ind w:left="720"/>
        <w:contextualSpacing/>
      </w:pPr>
      <w:r>
        <w:t>Dissertation Title</w:t>
      </w:r>
      <w:r w:rsidR="00825326">
        <w:t>d</w:t>
      </w:r>
      <w:r w:rsidR="002D50FB">
        <w:t xml:space="preserve"> </w:t>
      </w:r>
      <w:r w:rsidR="00825326">
        <w:t>“Beyond the Doorpost: A Jewish Family in the Anglo-Protestant World”</w:t>
      </w:r>
    </w:p>
    <w:p w14:paraId="7468BCEA" w14:textId="7DDF0FD9" w:rsidR="00143FD4" w:rsidRDefault="00232F45" w:rsidP="00232F45">
      <w:pPr>
        <w:spacing w:after="0" w:line="240" w:lineRule="auto"/>
        <w:contextualSpacing/>
      </w:pPr>
      <w:r>
        <w:tab/>
      </w:r>
      <w:r w:rsidR="00143FD4">
        <w:t xml:space="preserve">Dissertation </w:t>
      </w:r>
      <w:r>
        <w:t>Advisor: Judith Ridner, Professor, MSU</w:t>
      </w:r>
    </w:p>
    <w:p w14:paraId="5AA49C22" w14:textId="7806A049" w:rsidR="00232F45" w:rsidRDefault="00232F45" w:rsidP="00232F45">
      <w:pPr>
        <w:spacing w:after="0" w:line="240" w:lineRule="auto"/>
        <w:contextualSpacing/>
      </w:pPr>
    </w:p>
    <w:p w14:paraId="31400BDA" w14:textId="59C6216B" w:rsidR="00232F45" w:rsidRDefault="00232F45" w:rsidP="00232F45">
      <w:pPr>
        <w:spacing w:after="0" w:line="240" w:lineRule="auto"/>
        <w:contextualSpacing/>
      </w:pPr>
      <w:r>
        <w:t>MA in English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2009</w:t>
      </w:r>
    </w:p>
    <w:p w14:paraId="20FCF7EA" w14:textId="546112DC" w:rsidR="00232F45" w:rsidRDefault="00232F45" w:rsidP="00232F45">
      <w:pPr>
        <w:spacing w:after="0" w:line="240" w:lineRule="auto"/>
        <w:contextualSpacing/>
      </w:pPr>
      <w:r>
        <w:t>Mississippi State University, Mississippi State, MS</w:t>
      </w:r>
    </w:p>
    <w:p w14:paraId="2B1D680D" w14:textId="222D844E" w:rsidR="00232F45" w:rsidRDefault="00232F45" w:rsidP="00232F45">
      <w:pPr>
        <w:spacing w:after="0" w:line="240" w:lineRule="auto"/>
        <w:contextualSpacing/>
      </w:pPr>
    </w:p>
    <w:p w14:paraId="4739660C" w14:textId="4344BDA2" w:rsidR="00232F45" w:rsidRDefault="00232F45" w:rsidP="00232F45">
      <w:pPr>
        <w:spacing w:after="0" w:line="240" w:lineRule="auto"/>
        <w:contextualSpacing/>
      </w:pPr>
      <w:r>
        <w:t>BA in Anthropology with a minor in English</w:t>
      </w:r>
      <w:r>
        <w:tab/>
      </w:r>
      <w:r>
        <w:tab/>
      </w:r>
      <w:r>
        <w:tab/>
      </w:r>
      <w:r>
        <w:tab/>
        <w:t>2007</w:t>
      </w:r>
    </w:p>
    <w:p w14:paraId="3F2BBC0E" w14:textId="5B83745D" w:rsidR="00232F45" w:rsidRDefault="00232F45" w:rsidP="00232F45">
      <w:pPr>
        <w:spacing w:after="0" w:line="240" w:lineRule="auto"/>
        <w:contextualSpacing/>
      </w:pPr>
      <w:r>
        <w:t>Mississippi State University, Mississippi State, MS</w:t>
      </w:r>
    </w:p>
    <w:p w14:paraId="5D140560" w14:textId="641F1BCC" w:rsidR="00232F45" w:rsidRDefault="00232F45" w:rsidP="00232F45">
      <w:pPr>
        <w:spacing w:after="0" w:line="240" w:lineRule="auto"/>
        <w:contextualSpacing/>
      </w:pPr>
    </w:p>
    <w:p w14:paraId="187A5ED7" w14:textId="2E723A5B" w:rsidR="00232F45" w:rsidRPr="006D0371" w:rsidRDefault="00232F45" w:rsidP="00232F45">
      <w:pPr>
        <w:spacing w:after="0" w:line="240" w:lineRule="auto"/>
        <w:contextualSpacing/>
        <w:rPr>
          <w:b/>
          <w:bCs/>
        </w:rPr>
      </w:pPr>
      <w:r w:rsidRPr="006D0371">
        <w:rPr>
          <w:b/>
          <w:bCs/>
        </w:rPr>
        <w:t>TEACHING AND ADVISING</w:t>
      </w:r>
    </w:p>
    <w:p w14:paraId="4DD6589B" w14:textId="61A1B191" w:rsidR="00C36923" w:rsidRDefault="00C36923" w:rsidP="00232F45">
      <w:pPr>
        <w:spacing w:after="0" w:line="240" w:lineRule="auto"/>
        <w:contextualSpacing/>
      </w:pPr>
      <w:r>
        <w:t>Director of Continued Enrollment</w:t>
      </w:r>
      <w:r>
        <w:tab/>
      </w:r>
      <w:r>
        <w:tab/>
      </w:r>
      <w:r>
        <w:tab/>
      </w:r>
      <w:r>
        <w:tab/>
      </w:r>
      <w:r>
        <w:tab/>
        <w:t>2024-present</w:t>
      </w:r>
    </w:p>
    <w:p w14:paraId="2FB3BD4E" w14:textId="2B2DA309" w:rsidR="00C36923" w:rsidRDefault="00C36923" w:rsidP="00232F45">
      <w:pPr>
        <w:spacing w:after="0" w:line="240" w:lineRule="auto"/>
        <w:contextualSpacing/>
      </w:pPr>
      <w:r>
        <w:t>Center for Academic Excellence, Mississippi State University</w:t>
      </w:r>
    </w:p>
    <w:p w14:paraId="3EE95200" w14:textId="3BD6FF01" w:rsidR="00C36923" w:rsidRDefault="00C36923" w:rsidP="00C36923">
      <w:pPr>
        <w:pStyle w:val="ListParagraph"/>
        <w:numPr>
          <w:ilvl w:val="0"/>
          <w:numId w:val="8"/>
        </w:numPr>
        <w:spacing w:after="0" w:line="240" w:lineRule="auto"/>
      </w:pPr>
      <w:r>
        <w:t>Oversees university retention programs housed in the CAE</w:t>
      </w:r>
    </w:p>
    <w:p w14:paraId="50D9965A" w14:textId="40666B6C" w:rsidR="00C36923" w:rsidRDefault="00C36923" w:rsidP="00C36923">
      <w:pPr>
        <w:pStyle w:val="ListParagraph"/>
        <w:numPr>
          <w:ilvl w:val="0"/>
          <w:numId w:val="8"/>
        </w:numPr>
        <w:spacing w:after="0" w:line="240" w:lineRule="auto"/>
      </w:pPr>
      <w:r>
        <w:t>Works closely with the Bulldog Bounce Back Coordinator</w:t>
      </w:r>
    </w:p>
    <w:p w14:paraId="4899D8B5" w14:textId="48902533" w:rsidR="00C36923" w:rsidRDefault="00C36923" w:rsidP="00C3692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Created program and course materials. </w:t>
      </w:r>
    </w:p>
    <w:p w14:paraId="79A25321" w14:textId="51C19C88" w:rsidR="00C36923" w:rsidRDefault="00C36923" w:rsidP="00C36923">
      <w:pPr>
        <w:pStyle w:val="ListParagraph"/>
        <w:numPr>
          <w:ilvl w:val="0"/>
          <w:numId w:val="8"/>
        </w:numPr>
        <w:spacing w:after="0" w:line="240" w:lineRule="auto"/>
      </w:pPr>
      <w:r>
        <w:t>Work</w:t>
      </w:r>
      <w:r w:rsidR="00825326">
        <w:t>s</w:t>
      </w:r>
      <w:r>
        <w:t xml:space="preserve"> closely with the Dean of Students, Registrar’s Office, Student Financial Aid, Housing, deans, departmental advisors, and Office of the Provost.</w:t>
      </w:r>
    </w:p>
    <w:p w14:paraId="1C32AAF7" w14:textId="4184EBDA" w:rsidR="00C36923" w:rsidRDefault="00C36923" w:rsidP="00C36923">
      <w:pPr>
        <w:pStyle w:val="ListParagraph"/>
        <w:numPr>
          <w:ilvl w:val="0"/>
          <w:numId w:val="8"/>
        </w:numPr>
        <w:spacing w:after="0" w:line="240" w:lineRule="auto"/>
      </w:pPr>
      <w:r>
        <w:t>Supervises the Bulldog Rebound Student Guides program.</w:t>
      </w:r>
    </w:p>
    <w:p w14:paraId="54F2A638" w14:textId="583F8727" w:rsidR="00C36923" w:rsidRDefault="00C36923" w:rsidP="00C36923">
      <w:pPr>
        <w:pStyle w:val="ListParagraph"/>
        <w:numPr>
          <w:ilvl w:val="0"/>
          <w:numId w:val="8"/>
        </w:numPr>
        <w:spacing w:after="0" w:line="240" w:lineRule="auto"/>
      </w:pPr>
      <w:r>
        <w:t>Supervises the Bulldog Rebound Graduate Assistant.</w:t>
      </w:r>
    </w:p>
    <w:p w14:paraId="58DE6327" w14:textId="77777777" w:rsidR="00C36923" w:rsidRDefault="00C36923" w:rsidP="00232F45">
      <w:pPr>
        <w:spacing w:after="0" w:line="240" w:lineRule="auto"/>
        <w:contextualSpacing/>
      </w:pPr>
    </w:p>
    <w:p w14:paraId="6F3592F1" w14:textId="33121C8F" w:rsidR="00232F45" w:rsidRDefault="00604510" w:rsidP="00232F45">
      <w:pPr>
        <w:spacing w:after="0" w:line="240" w:lineRule="auto"/>
        <w:contextualSpacing/>
      </w:pPr>
      <w:r w:rsidRPr="00604510">
        <w:t>Bulldog Rebound Instructor</w:t>
      </w:r>
      <w:r w:rsidR="00852764">
        <w:t>/Coordinator</w:t>
      </w:r>
      <w:r>
        <w:tab/>
      </w:r>
      <w:r>
        <w:tab/>
      </w:r>
      <w:r>
        <w:tab/>
      </w:r>
      <w:r>
        <w:tab/>
        <w:t>2009-present</w:t>
      </w:r>
    </w:p>
    <w:p w14:paraId="17DDA1DE" w14:textId="39C90DEB" w:rsidR="00604510" w:rsidRDefault="00604510" w:rsidP="00232F45">
      <w:pPr>
        <w:spacing w:after="0" w:line="240" w:lineRule="auto"/>
        <w:contextualSpacing/>
      </w:pPr>
      <w:r>
        <w:t>Center for Academic Excellence, Mississippi State University</w:t>
      </w:r>
    </w:p>
    <w:p w14:paraId="4B497BB1" w14:textId="77777777" w:rsidR="006D0371" w:rsidRDefault="00604510" w:rsidP="006D037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Facilitator and lecturer for </w:t>
      </w:r>
      <w:r w:rsidR="006D0371">
        <w:t>LSK 1033 and LSK 1131</w:t>
      </w:r>
    </w:p>
    <w:p w14:paraId="72756E99" w14:textId="78937056" w:rsidR="00604510" w:rsidRDefault="00604510" w:rsidP="006D0371">
      <w:pPr>
        <w:pStyle w:val="ListParagraph"/>
        <w:numPr>
          <w:ilvl w:val="0"/>
          <w:numId w:val="2"/>
        </w:numPr>
        <w:spacing w:after="0" w:line="240" w:lineRule="auto"/>
      </w:pPr>
      <w:r>
        <w:t>Managed Bulldog Rebound, an academic program for suspended students</w:t>
      </w:r>
      <w:r w:rsidR="002D50FB">
        <w:t>.</w:t>
      </w:r>
    </w:p>
    <w:p w14:paraId="37007B0F" w14:textId="20673202" w:rsidR="00604510" w:rsidRDefault="00604510" w:rsidP="006D0371">
      <w:pPr>
        <w:pStyle w:val="ListParagraph"/>
        <w:numPr>
          <w:ilvl w:val="0"/>
          <w:numId w:val="2"/>
        </w:numPr>
        <w:spacing w:after="0" w:line="240" w:lineRule="auto"/>
      </w:pPr>
      <w:r>
        <w:t>Created course materials and syllabi</w:t>
      </w:r>
      <w:r w:rsidR="002D50FB">
        <w:t>.</w:t>
      </w:r>
      <w:r w:rsidR="006D0371">
        <w:t xml:space="preserve"> </w:t>
      </w:r>
      <w:r>
        <w:t>Led discussions and workshops on student success</w:t>
      </w:r>
      <w:r w:rsidR="002D50FB">
        <w:t>.</w:t>
      </w:r>
    </w:p>
    <w:p w14:paraId="58B9DAE2" w14:textId="7B0F93E1" w:rsidR="00604510" w:rsidRDefault="00604510" w:rsidP="00604510">
      <w:pPr>
        <w:pStyle w:val="ListParagraph"/>
        <w:numPr>
          <w:ilvl w:val="0"/>
          <w:numId w:val="2"/>
        </w:numPr>
        <w:spacing w:after="0" w:line="240" w:lineRule="auto"/>
      </w:pPr>
      <w:r>
        <w:t>Work closely with the Dean of Students, Registrar’s Office, Student Financial Aid, Housing, college deans, departmental advisors, Office of the Provost, and various organizations on campus.</w:t>
      </w:r>
    </w:p>
    <w:p w14:paraId="1FA908FD" w14:textId="31F646FA" w:rsidR="00604510" w:rsidRDefault="00604510" w:rsidP="00604510">
      <w:pPr>
        <w:pStyle w:val="ListParagraph"/>
        <w:numPr>
          <w:ilvl w:val="0"/>
          <w:numId w:val="2"/>
        </w:numPr>
        <w:spacing w:after="0" w:line="240" w:lineRule="auto"/>
      </w:pPr>
      <w:r>
        <w:t>Responsible for all students in Bulldog Rebound each semester.</w:t>
      </w:r>
    </w:p>
    <w:p w14:paraId="108306EE" w14:textId="77777777" w:rsidR="00C36923" w:rsidRDefault="00C36923" w:rsidP="00232F45">
      <w:pPr>
        <w:spacing w:after="0" w:line="240" w:lineRule="auto"/>
        <w:contextualSpacing/>
      </w:pPr>
    </w:p>
    <w:p w14:paraId="61CFF761" w14:textId="532095B1" w:rsidR="00604510" w:rsidRDefault="0063548B" w:rsidP="00232F45">
      <w:pPr>
        <w:spacing w:after="0" w:line="240" w:lineRule="auto"/>
        <w:contextualSpacing/>
      </w:pPr>
      <w:r>
        <w:t xml:space="preserve">Adjunct </w:t>
      </w:r>
      <w:r w:rsidR="00604510">
        <w:t>English Instructor</w:t>
      </w:r>
      <w:r w:rsidR="00604510">
        <w:tab/>
      </w:r>
      <w:r w:rsidR="00604510">
        <w:tab/>
      </w:r>
      <w:r w:rsidR="00604510">
        <w:tab/>
      </w:r>
      <w:r w:rsidR="00604510">
        <w:tab/>
      </w:r>
      <w:r w:rsidR="00604510">
        <w:tab/>
      </w:r>
      <w:r w:rsidR="00604510">
        <w:tab/>
      </w:r>
      <w:r w:rsidR="00604510">
        <w:tab/>
        <w:t>2008-</w:t>
      </w:r>
      <w:r>
        <w:t>present</w:t>
      </w:r>
    </w:p>
    <w:p w14:paraId="3D632EEC" w14:textId="2F2EB67E" w:rsidR="00604510" w:rsidRDefault="00604510" w:rsidP="00232F45">
      <w:pPr>
        <w:spacing w:after="0" w:line="240" w:lineRule="auto"/>
        <w:contextualSpacing/>
      </w:pPr>
      <w:r>
        <w:t>Department of English, Mississippi State University</w:t>
      </w:r>
    </w:p>
    <w:p w14:paraId="2E1BCD1A" w14:textId="31AF2B29" w:rsidR="00604510" w:rsidRDefault="00604510" w:rsidP="00232F45">
      <w:pPr>
        <w:pStyle w:val="ListParagraph"/>
        <w:numPr>
          <w:ilvl w:val="0"/>
          <w:numId w:val="3"/>
        </w:numPr>
        <w:spacing w:after="0" w:line="240" w:lineRule="auto"/>
      </w:pPr>
      <w:r>
        <w:t>Facilitator and lecturer for one to two sections of Basic English</w:t>
      </w:r>
    </w:p>
    <w:p w14:paraId="4D2B8B99" w14:textId="317E5345" w:rsidR="00604510" w:rsidRDefault="00604510" w:rsidP="00604510">
      <w:pPr>
        <w:pStyle w:val="ListParagraph"/>
        <w:numPr>
          <w:ilvl w:val="0"/>
          <w:numId w:val="3"/>
        </w:numPr>
        <w:spacing w:after="0" w:line="240" w:lineRule="auto"/>
      </w:pPr>
      <w:r>
        <w:t>Facilitator and lecturer for one to two sections of English Comp I</w:t>
      </w:r>
    </w:p>
    <w:p w14:paraId="1A974D9E" w14:textId="415CB223" w:rsidR="00604510" w:rsidRDefault="00604510" w:rsidP="00604510">
      <w:pPr>
        <w:pStyle w:val="ListParagraph"/>
        <w:numPr>
          <w:ilvl w:val="0"/>
          <w:numId w:val="3"/>
        </w:numPr>
        <w:spacing w:after="0" w:line="240" w:lineRule="auto"/>
      </w:pPr>
      <w:r>
        <w:t>Facilitator and lecturer for one to two sections of English Comp II</w:t>
      </w:r>
    </w:p>
    <w:p w14:paraId="3989627E" w14:textId="77777777" w:rsidR="00604510" w:rsidRDefault="00604510" w:rsidP="00604510">
      <w:pPr>
        <w:pStyle w:val="ListParagraph"/>
        <w:numPr>
          <w:ilvl w:val="0"/>
          <w:numId w:val="3"/>
        </w:numPr>
        <w:spacing w:after="0" w:line="240" w:lineRule="auto"/>
      </w:pPr>
      <w:r>
        <w:t>Created course materials and syllabi</w:t>
      </w:r>
    </w:p>
    <w:p w14:paraId="6694492C" w14:textId="77777777" w:rsidR="00604510" w:rsidRDefault="00604510" w:rsidP="00604510">
      <w:pPr>
        <w:pStyle w:val="ListParagraph"/>
        <w:numPr>
          <w:ilvl w:val="0"/>
          <w:numId w:val="3"/>
        </w:numPr>
        <w:spacing w:after="0" w:line="240" w:lineRule="auto"/>
      </w:pPr>
      <w:r>
        <w:t>Used pedagogical techniques and various strategies to engage non-traditional students</w:t>
      </w:r>
    </w:p>
    <w:p w14:paraId="2A87A040" w14:textId="77777777" w:rsidR="0063548B" w:rsidRPr="00604510" w:rsidRDefault="0063548B" w:rsidP="00232F45">
      <w:pPr>
        <w:spacing w:after="0" w:line="240" w:lineRule="auto"/>
        <w:contextualSpacing/>
      </w:pPr>
    </w:p>
    <w:p w14:paraId="73CC21AB" w14:textId="3FF90B4B" w:rsidR="00305AF4" w:rsidRDefault="00232F45" w:rsidP="00305AF4">
      <w:pPr>
        <w:spacing w:after="0" w:line="240" w:lineRule="auto"/>
        <w:contextualSpacing/>
        <w:rPr>
          <w:rFonts w:eastAsiaTheme="minorEastAsia" w:cs="Times New Roman"/>
          <w:sz w:val="20"/>
          <w:szCs w:val="20"/>
        </w:rPr>
      </w:pPr>
      <w:r>
        <w:t>RESE</w:t>
      </w:r>
      <w:r w:rsidR="00305AF4">
        <w:t>ARCH EXPERIENCE</w:t>
      </w:r>
    </w:p>
    <w:p w14:paraId="4D2F9855" w14:textId="75C9F0E5" w:rsidR="00305AF4" w:rsidRDefault="00305AF4" w:rsidP="00305AF4">
      <w:pPr>
        <w:spacing w:after="0" w:line="240" w:lineRule="auto"/>
      </w:pPr>
      <w:r w:rsidRPr="00305AF4">
        <w:lastRenderedPageBreak/>
        <w:t xml:space="preserve">Research areas include: </w:t>
      </w:r>
    </w:p>
    <w:p w14:paraId="5F2B6692" w14:textId="146F4FA8" w:rsidR="00305AF4" w:rsidRDefault="00305AF4" w:rsidP="00305AF4">
      <w:pPr>
        <w:pStyle w:val="ListParagraph"/>
        <w:numPr>
          <w:ilvl w:val="0"/>
          <w:numId w:val="6"/>
        </w:numPr>
        <w:spacing w:after="0" w:line="240" w:lineRule="auto"/>
      </w:pPr>
      <w:r>
        <w:t>Gender and Race in Early American history</w:t>
      </w:r>
    </w:p>
    <w:p w14:paraId="15392DCA" w14:textId="6B1F4E4B" w:rsidR="00305AF4" w:rsidRDefault="00305AF4" w:rsidP="00305AF4">
      <w:pPr>
        <w:pStyle w:val="ListParagraph"/>
        <w:numPr>
          <w:ilvl w:val="0"/>
          <w:numId w:val="6"/>
        </w:numPr>
        <w:spacing w:after="0" w:line="240" w:lineRule="auto"/>
      </w:pPr>
      <w:r>
        <w:t>Religious History</w:t>
      </w:r>
    </w:p>
    <w:p w14:paraId="2B0B8690" w14:textId="5BD26BA6" w:rsidR="00305AF4" w:rsidRDefault="00305AF4" w:rsidP="00305AF4">
      <w:pPr>
        <w:pStyle w:val="ListParagraph"/>
        <w:numPr>
          <w:ilvl w:val="0"/>
          <w:numId w:val="6"/>
        </w:numPr>
        <w:spacing w:after="0" w:line="240" w:lineRule="auto"/>
      </w:pPr>
      <w:r>
        <w:t>Jewish History</w:t>
      </w:r>
    </w:p>
    <w:p w14:paraId="3278A1E9" w14:textId="7C32D89C" w:rsidR="00305AF4" w:rsidRDefault="00305AF4" w:rsidP="00305AF4">
      <w:pPr>
        <w:pStyle w:val="ListParagraph"/>
        <w:numPr>
          <w:ilvl w:val="0"/>
          <w:numId w:val="6"/>
        </w:numPr>
        <w:spacing w:after="0" w:line="240" w:lineRule="auto"/>
      </w:pPr>
      <w:r>
        <w:t>Material Culture</w:t>
      </w:r>
    </w:p>
    <w:p w14:paraId="45ACE65C" w14:textId="58D03E6C" w:rsidR="00305AF4" w:rsidRDefault="00305AF4" w:rsidP="00305AF4">
      <w:pPr>
        <w:pStyle w:val="ListParagraph"/>
        <w:numPr>
          <w:ilvl w:val="0"/>
          <w:numId w:val="6"/>
        </w:numPr>
        <w:spacing w:after="0" w:line="240" w:lineRule="auto"/>
      </w:pPr>
      <w:r>
        <w:t>Colonial and Revolutionary America</w:t>
      </w:r>
    </w:p>
    <w:p w14:paraId="4C98265F" w14:textId="649FE7A8" w:rsidR="0063548B" w:rsidRDefault="0063548B" w:rsidP="00305AF4">
      <w:pPr>
        <w:pStyle w:val="ListParagraph"/>
        <w:numPr>
          <w:ilvl w:val="0"/>
          <w:numId w:val="6"/>
        </w:numPr>
        <w:spacing w:after="0" w:line="240" w:lineRule="auto"/>
      </w:pPr>
      <w:r>
        <w:t>Civil War America</w:t>
      </w:r>
    </w:p>
    <w:p w14:paraId="4C86715D" w14:textId="393D8897" w:rsidR="00305AF4" w:rsidRDefault="00305AF4" w:rsidP="00BA6A0D">
      <w:pPr>
        <w:pStyle w:val="ListParagraph"/>
        <w:numPr>
          <w:ilvl w:val="0"/>
          <w:numId w:val="6"/>
        </w:numPr>
        <w:spacing w:after="0" w:line="240" w:lineRule="auto"/>
      </w:pPr>
      <w:r>
        <w:t>18</w:t>
      </w:r>
      <w:r w:rsidRPr="00305AF4">
        <w:rPr>
          <w:vertAlign w:val="superscript"/>
        </w:rPr>
        <w:t>th</w:t>
      </w:r>
      <w:r>
        <w:t xml:space="preserve"> Century Studies</w:t>
      </w:r>
    </w:p>
    <w:p w14:paraId="0A85C9CD" w14:textId="3C8D0D3E" w:rsidR="0063548B" w:rsidRDefault="0063548B" w:rsidP="00BA6A0D">
      <w:pPr>
        <w:pStyle w:val="ListParagraph"/>
        <w:numPr>
          <w:ilvl w:val="0"/>
          <w:numId w:val="6"/>
        </w:numPr>
        <w:spacing w:after="0" w:line="240" w:lineRule="auto"/>
      </w:pPr>
      <w:r>
        <w:t>19</w:t>
      </w:r>
      <w:r w:rsidRPr="0063548B">
        <w:rPr>
          <w:vertAlign w:val="superscript"/>
        </w:rPr>
        <w:t>th</w:t>
      </w:r>
      <w:r>
        <w:t xml:space="preserve"> Century Studies</w:t>
      </w:r>
    </w:p>
    <w:p w14:paraId="663525B2" w14:textId="06640CC4" w:rsidR="00143FD4" w:rsidRDefault="00305AF4" w:rsidP="006D0371">
      <w:pPr>
        <w:pStyle w:val="ListParagraph"/>
        <w:numPr>
          <w:ilvl w:val="0"/>
          <w:numId w:val="6"/>
        </w:numPr>
        <w:spacing w:after="0" w:line="240" w:lineRule="auto"/>
      </w:pPr>
      <w:r>
        <w:t>Early U.S. History</w:t>
      </w:r>
    </w:p>
    <w:p w14:paraId="1257B6F1" w14:textId="4A11FB64" w:rsidR="00232F45" w:rsidRDefault="00232F45" w:rsidP="00232F45">
      <w:pPr>
        <w:spacing w:after="0" w:line="240" w:lineRule="auto"/>
        <w:contextualSpacing/>
      </w:pPr>
    </w:p>
    <w:p w14:paraId="2EE5FBE1" w14:textId="29BBF084" w:rsidR="00232F45" w:rsidRPr="006D0371" w:rsidRDefault="00232F45" w:rsidP="00232F45">
      <w:pPr>
        <w:spacing w:after="0" w:line="240" w:lineRule="auto"/>
        <w:contextualSpacing/>
        <w:rPr>
          <w:b/>
          <w:bCs/>
        </w:rPr>
      </w:pPr>
      <w:r w:rsidRPr="006D0371">
        <w:rPr>
          <w:b/>
          <w:bCs/>
        </w:rPr>
        <w:t>PUBLICATIONS</w:t>
      </w:r>
    </w:p>
    <w:p w14:paraId="339D2B84" w14:textId="152136EF" w:rsidR="00305AF4" w:rsidRPr="00305AF4" w:rsidRDefault="00305AF4" w:rsidP="00305AF4">
      <w:pPr>
        <w:spacing w:after="0" w:line="240" w:lineRule="auto"/>
        <w:contextualSpacing/>
      </w:pPr>
      <w:r w:rsidRPr="00305AF4">
        <w:t>Dill, Anna L, Cheryl A Justice, Sue S Minchew, Laur</w:t>
      </w:r>
      <w:r>
        <w:t>ie</w:t>
      </w:r>
      <w:r w:rsidRPr="00305AF4">
        <w:t xml:space="preserve"> M </w:t>
      </w:r>
      <w:r>
        <w:t xml:space="preserve">Drake (nee </w:t>
      </w:r>
      <w:r w:rsidRPr="00305AF4">
        <w:t>Pate</w:t>
      </w:r>
      <w:r>
        <w:t>)</w:t>
      </w:r>
      <w:r w:rsidRPr="00305AF4">
        <w:t xml:space="preserve">, Chih-hsuan Wang, and Candace B Weed. “The Use of the LASSI (The Learning and Study Strategies Inventory) to Predict and Evaluate the Study Habits and Academic Performance of Students in a Learning Assistance Program.” </w:t>
      </w:r>
      <w:r w:rsidRPr="00305AF4">
        <w:rPr>
          <w:i/>
        </w:rPr>
        <w:t xml:space="preserve">Journal of College Reading and Learning </w:t>
      </w:r>
      <w:r w:rsidRPr="00305AF4">
        <w:t>45.1 (2014): 20-34. Print.</w:t>
      </w:r>
    </w:p>
    <w:p w14:paraId="2A06C774" w14:textId="611E7C43" w:rsidR="00232F45" w:rsidRDefault="00232F45" w:rsidP="00232F45">
      <w:pPr>
        <w:spacing w:after="0" w:line="240" w:lineRule="auto"/>
        <w:contextualSpacing/>
      </w:pPr>
    </w:p>
    <w:p w14:paraId="69920F59" w14:textId="5C6004CF" w:rsidR="00232F45" w:rsidRPr="006D0371" w:rsidRDefault="00232F45" w:rsidP="00232F45">
      <w:pPr>
        <w:spacing w:after="0" w:line="240" w:lineRule="auto"/>
        <w:contextualSpacing/>
        <w:rPr>
          <w:b/>
          <w:bCs/>
        </w:rPr>
      </w:pPr>
      <w:r w:rsidRPr="006D0371">
        <w:rPr>
          <w:b/>
          <w:bCs/>
        </w:rPr>
        <w:t>CONFERENCE PRESENTATIONS</w:t>
      </w:r>
      <w:r w:rsidR="00CC1D10" w:rsidRPr="006D0371">
        <w:rPr>
          <w:b/>
          <w:bCs/>
        </w:rPr>
        <w:t>/SEMINARS</w:t>
      </w:r>
    </w:p>
    <w:p w14:paraId="771767EA" w14:textId="7739CE44" w:rsidR="00143FD4" w:rsidRDefault="00143FD4" w:rsidP="00232F45">
      <w:pPr>
        <w:spacing w:after="0" w:line="240" w:lineRule="auto"/>
        <w:contextualSpacing/>
      </w:pPr>
      <w:r>
        <w:t>“‘Death in Its Power Reduces’: The Chatham Street Cemetery of Congregation Shearith Israel.” Panel: Object Lessons from the Eighteenth Century at the 50</w:t>
      </w:r>
      <w:r w:rsidRPr="00143FD4">
        <w:rPr>
          <w:vertAlign w:val="superscript"/>
        </w:rPr>
        <w:t>th</w:t>
      </w:r>
      <w:r>
        <w:t xml:space="preserve"> Meeting of the Southeastern American Society for Eighteenth-Century Studies. Greenville, SC. February 29-March 2, 2024.</w:t>
      </w:r>
    </w:p>
    <w:p w14:paraId="4105C392" w14:textId="77777777" w:rsidR="00143FD4" w:rsidRDefault="00143FD4" w:rsidP="00232F45">
      <w:pPr>
        <w:spacing w:after="0" w:line="240" w:lineRule="auto"/>
        <w:contextualSpacing/>
      </w:pPr>
    </w:p>
    <w:p w14:paraId="62CE7F8C" w14:textId="109AC84D" w:rsidR="00CC1D10" w:rsidRPr="00CC1D10" w:rsidRDefault="00FA6E41" w:rsidP="00232F45">
      <w:pPr>
        <w:spacing w:after="0" w:line="240" w:lineRule="auto"/>
        <w:contextualSpacing/>
      </w:pPr>
      <w:r>
        <w:t xml:space="preserve">“Religious Publications for Jewish Children: A Close Study of a Jewish Catechism Published in 1856 New York,” </w:t>
      </w:r>
      <w:r w:rsidR="00CC1D10">
        <w:t xml:space="preserve">American Antiquarian Society 2023 Week-Long Summer Seminar, </w:t>
      </w:r>
      <w:r w:rsidR="00CC1D10">
        <w:rPr>
          <w:i/>
          <w:iCs/>
        </w:rPr>
        <w:t>Material Religion: Objects, Images, Books</w:t>
      </w:r>
      <w:r w:rsidR="00CC1D10">
        <w:t>. Jointly offered by the Program in the History of the Book in American Culture and the Center for Historic American Visual Culture. Worcester, MA. June 25-30, 2023.</w:t>
      </w:r>
    </w:p>
    <w:p w14:paraId="44D41F71" w14:textId="77777777" w:rsidR="00CC1D10" w:rsidRDefault="00CC1D10" w:rsidP="00232F45">
      <w:pPr>
        <w:spacing w:after="0" w:line="240" w:lineRule="auto"/>
        <w:contextualSpacing/>
      </w:pPr>
    </w:p>
    <w:p w14:paraId="65F7CFD5" w14:textId="6AA54ED7" w:rsidR="00F42294" w:rsidRDefault="00F42294" w:rsidP="00232F45">
      <w:pPr>
        <w:spacing w:after="0" w:line="240" w:lineRule="auto"/>
        <w:contextualSpacing/>
      </w:pPr>
      <w:r>
        <w:t>“Inscribed on Doorposts and Gates: Constructing Spaces of Jewish Identity and Community in Protestant Colonial America.” Panel: Making Religion in America at the 53</w:t>
      </w:r>
      <w:r w:rsidRPr="00F42294">
        <w:rPr>
          <w:vertAlign w:val="superscript"/>
        </w:rPr>
        <w:t>rd</w:t>
      </w:r>
      <w:r>
        <w:t xml:space="preserve"> Annual Meeting of the Consortium of the Revolutionary Era, 1750-1850. Fort Worth, TX. February 3, 2023.</w:t>
      </w:r>
    </w:p>
    <w:p w14:paraId="15E1182A" w14:textId="77777777" w:rsidR="00F42294" w:rsidRDefault="00F42294" w:rsidP="00232F45">
      <w:pPr>
        <w:spacing w:after="0" w:line="240" w:lineRule="auto"/>
        <w:contextualSpacing/>
      </w:pPr>
    </w:p>
    <w:p w14:paraId="378D8068" w14:textId="77777777" w:rsidR="00305AF4" w:rsidRPr="00305AF4" w:rsidRDefault="00305AF4" w:rsidP="00305AF4">
      <w:pPr>
        <w:spacing w:after="0" w:line="240" w:lineRule="auto"/>
        <w:contextualSpacing/>
      </w:pPr>
      <w:r w:rsidRPr="00305AF4">
        <w:t>“she distinguished her pious Care in imprinting on the tender Minds of her Children”: Resisting her Children’s Intermarriages by a Jewish Matriarch. Panel: Gender, Family, Ethnicity, and Material Culture in the Long Eighteenth-Century at the 47</w:t>
      </w:r>
      <w:r w:rsidRPr="00305AF4">
        <w:rPr>
          <w:vertAlign w:val="superscript"/>
        </w:rPr>
        <w:t>th</w:t>
      </w:r>
      <w:r w:rsidRPr="00305AF4">
        <w:t xml:space="preserve"> Annual Meeting of The Southeastern American Society for Eighteenth-Century Studies, February 27, 2021.</w:t>
      </w:r>
    </w:p>
    <w:p w14:paraId="4A83DFE3" w14:textId="77777777" w:rsidR="00305AF4" w:rsidRPr="00305AF4" w:rsidRDefault="00305AF4" w:rsidP="00305AF4">
      <w:pPr>
        <w:spacing w:after="0" w:line="240" w:lineRule="auto"/>
        <w:contextualSpacing/>
      </w:pPr>
    </w:p>
    <w:p w14:paraId="4030D398" w14:textId="77777777" w:rsidR="00305AF4" w:rsidRPr="00305AF4" w:rsidRDefault="00305AF4" w:rsidP="00305AF4">
      <w:pPr>
        <w:spacing w:after="0" w:line="240" w:lineRule="auto"/>
        <w:contextualSpacing/>
      </w:pPr>
      <w:r w:rsidRPr="00305AF4">
        <w:t>“Retaining the Academically Distressed Student at Mississippi State University through the Learning Skills Support Program (LSSP).” National College Learning Center Association (NCLCA), Tampa, FL. September 2016.</w:t>
      </w:r>
    </w:p>
    <w:p w14:paraId="1D13833C" w14:textId="77777777" w:rsidR="00CC1D10" w:rsidRDefault="00CC1D10" w:rsidP="00232F45">
      <w:pPr>
        <w:spacing w:after="0" w:line="240" w:lineRule="auto"/>
        <w:contextualSpacing/>
      </w:pPr>
    </w:p>
    <w:p w14:paraId="19E8CFFF" w14:textId="77777777" w:rsidR="006039E8" w:rsidRDefault="006039E8" w:rsidP="00232F45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AWARDS</w:t>
      </w:r>
    </w:p>
    <w:p w14:paraId="0A84DC4E" w14:textId="77777777" w:rsidR="002F5A07" w:rsidRDefault="002F5A07" w:rsidP="00232F45">
      <w:pPr>
        <w:spacing w:after="0" w:line="240" w:lineRule="auto"/>
        <w:contextualSpacing/>
      </w:pPr>
      <w:r>
        <w:t xml:space="preserve"> 2024 Graduate Student Essay Prize</w:t>
      </w:r>
    </w:p>
    <w:p w14:paraId="7E6417BD" w14:textId="0F13ED57" w:rsidR="002F5A07" w:rsidRDefault="002F5A07" w:rsidP="00232F45">
      <w:pPr>
        <w:spacing w:after="0" w:line="240" w:lineRule="auto"/>
        <w:contextualSpacing/>
      </w:pPr>
      <w:r>
        <w:t>“‘Death in Its Power Reduces’: The Chatham Street Cemetery of Congregation Shearith Israel.”</w:t>
      </w:r>
    </w:p>
    <w:p w14:paraId="600BCACD" w14:textId="30D19BCE" w:rsidR="006039E8" w:rsidRDefault="002F5A07" w:rsidP="00232F45">
      <w:pPr>
        <w:spacing w:after="0" w:line="240" w:lineRule="auto"/>
        <w:contextualSpacing/>
      </w:pPr>
      <w:r>
        <w:t xml:space="preserve">The </w:t>
      </w:r>
      <w:r w:rsidR="006039E8">
        <w:t xml:space="preserve">Southeastern </w:t>
      </w:r>
      <w:r>
        <w:t>American Society for Eighteenth-Century Studies</w:t>
      </w:r>
    </w:p>
    <w:p w14:paraId="0DAD794A" w14:textId="77777777" w:rsidR="002F5A07" w:rsidRDefault="002F5A07" w:rsidP="00232F45">
      <w:pPr>
        <w:spacing w:after="0" w:line="240" w:lineRule="auto"/>
        <w:contextualSpacing/>
      </w:pPr>
    </w:p>
    <w:p w14:paraId="142F5C79" w14:textId="44E7E911" w:rsidR="002F5A07" w:rsidRDefault="002F5A07" w:rsidP="00232F45">
      <w:pPr>
        <w:spacing w:after="0" w:line="240" w:lineRule="auto"/>
        <w:contextualSpacing/>
      </w:pPr>
      <w:r>
        <w:lastRenderedPageBreak/>
        <w:t>2024 Graduate Student Travel Grant</w:t>
      </w:r>
    </w:p>
    <w:p w14:paraId="57097291" w14:textId="77777777" w:rsidR="002F5A07" w:rsidRDefault="002F5A07" w:rsidP="002F5A07">
      <w:pPr>
        <w:spacing w:after="0" w:line="240" w:lineRule="auto"/>
        <w:contextualSpacing/>
      </w:pPr>
      <w:r>
        <w:t>The Southeastern American Society for Eighteenth-Century Studies</w:t>
      </w:r>
    </w:p>
    <w:p w14:paraId="5F4C3C7D" w14:textId="77777777" w:rsidR="002F5A07" w:rsidRPr="006039E8" w:rsidRDefault="002F5A07" w:rsidP="00232F45">
      <w:pPr>
        <w:spacing w:after="0" w:line="240" w:lineRule="auto"/>
        <w:contextualSpacing/>
      </w:pPr>
    </w:p>
    <w:p w14:paraId="5B1B5CF4" w14:textId="13801FBD" w:rsidR="00232F45" w:rsidRPr="006D0371" w:rsidRDefault="00232F45" w:rsidP="00232F45">
      <w:pPr>
        <w:spacing w:after="0" w:line="240" w:lineRule="auto"/>
        <w:contextualSpacing/>
        <w:rPr>
          <w:b/>
          <w:bCs/>
        </w:rPr>
      </w:pPr>
      <w:r w:rsidRPr="006D0371">
        <w:rPr>
          <w:b/>
          <w:bCs/>
        </w:rPr>
        <w:t>UNIVERSITY SERVICE</w:t>
      </w:r>
    </w:p>
    <w:p w14:paraId="0E7446C8" w14:textId="77777777" w:rsidR="0063548B" w:rsidRDefault="0063548B" w:rsidP="0063548B">
      <w:pPr>
        <w:spacing w:after="0" w:line="240" w:lineRule="auto"/>
      </w:pPr>
      <w:r>
        <w:t>Faculty Advisor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February 2024-present</w:t>
      </w:r>
    </w:p>
    <w:p w14:paraId="1DCC2BBE" w14:textId="77777777" w:rsidR="0063548B" w:rsidRDefault="0063548B" w:rsidP="0063548B">
      <w:pPr>
        <w:spacing w:after="0" w:line="240" w:lineRule="auto"/>
      </w:pPr>
      <w:r>
        <w:t>Hillel, Jewish Student Association at Mississippi State University</w:t>
      </w:r>
    </w:p>
    <w:p w14:paraId="3CB6DDA2" w14:textId="77777777" w:rsidR="0063548B" w:rsidRDefault="0063548B" w:rsidP="0063548B">
      <w:pPr>
        <w:pStyle w:val="ListParagraph"/>
        <w:numPr>
          <w:ilvl w:val="0"/>
          <w:numId w:val="9"/>
        </w:numPr>
        <w:spacing w:after="0" w:line="240" w:lineRule="auto"/>
      </w:pPr>
      <w:r>
        <w:t>Works with Hillel International</w:t>
      </w:r>
    </w:p>
    <w:p w14:paraId="4E615FE0" w14:textId="77777777" w:rsidR="0063548B" w:rsidRDefault="0063548B" w:rsidP="0063548B">
      <w:pPr>
        <w:pStyle w:val="ListParagraph"/>
        <w:numPr>
          <w:ilvl w:val="0"/>
          <w:numId w:val="9"/>
        </w:numPr>
        <w:spacing w:after="0" w:line="240" w:lineRule="auto"/>
      </w:pPr>
      <w:r>
        <w:t>Works with the Executive Board</w:t>
      </w:r>
    </w:p>
    <w:p w14:paraId="08A7EDEB" w14:textId="77777777" w:rsidR="0063548B" w:rsidRDefault="0063548B" w:rsidP="0063548B">
      <w:pPr>
        <w:pStyle w:val="ListParagraph"/>
        <w:numPr>
          <w:ilvl w:val="0"/>
          <w:numId w:val="9"/>
        </w:numPr>
        <w:spacing w:after="0" w:line="240" w:lineRule="auto"/>
      </w:pPr>
      <w:r>
        <w:t>Oversees student organization meetings, campus engagement, participation.</w:t>
      </w:r>
    </w:p>
    <w:p w14:paraId="2D5F062C" w14:textId="77777777" w:rsidR="0063548B" w:rsidRDefault="0063548B" w:rsidP="0063548B">
      <w:pPr>
        <w:pStyle w:val="ListParagraph"/>
        <w:numPr>
          <w:ilvl w:val="0"/>
          <w:numId w:val="9"/>
        </w:numPr>
        <w:spacing w:after="0" w:line="240" w:lineRule="auto"/>
      </w:pPr>
      <w:r>
        <w:t>Facilitates campus activities and events</w:t>
      </w:r>
    </w:p>
    <w:p w14:paraId="317C897F" w14:textId="77777777" w:rsidR="0063548B" w:rsidRDefault="0063548B" w:rsidP="0063548B">
      <w:pPr>
        <w:spacing w:after="0" w:line="240" w:lineRule="auto"/>
        <w:contextualSpacing/>
      </w:pPr>
    </w:p>
    <w:p w14:paraId="78C92092" w14:textId="77777777" w:rsidR="0063548B" w:rsidRDefault="0063548B" w:rsidP="0063548B">
      <w:pPr>
        <w:spacing w:after="0" w:line="240" w:lineRule="auto"/>
        <w:contextualSpacing/>
      </w:pPr>
      <w:r>
        <w:t>English/Science/Writing Presenter</w:t>
      </w:r>
      <w:r>
        <w:tab/>
      </w:r>
      <w:r>
        <w:tab/>
      </w:r>
      <w:r>
        <w:tab/>
      </w:r>
      <w:r>
        <w:tab/>
      </w:r>
      <w:r>
        <w:tab/>
        <w:t>2015-present</w:t>
      </w:r>
    </w:p>
    <w:p w14:paraId="56F37866" w14:textId="77777777" w:rsidR="0063548B" w:rsidRDefault="0063548B" w:rsidP="0063548B">
      <w:pPr>
        <w:spacing w:after="0" w:line="240" w:lineRule="auto"/>
        <w:contextualSpacing/>
      </w:pPr>
      <w:r>
        <w:t>ACT Workshop</w:t>
      </w:r>
    </w:p>
    <w:p w14:paraId="555EC888" w14:textId="77777777" w:rsidR="0063548B" w:rsidRDefault="0063548B" w:rsidP="0063548B">
      <w:pPr>
        <w:spacing w:after="0" w:line="240" w:lineRule="auto"/>
        <w:contextualSpacing/>
      </w:pPr>
      <w:r>
        <w:t>Center for Academic Excellence, Mississippi State University</w:t>
      </w:r>
    </w:p>
    <w:p w14:paraId="21028586" w14:textId="77777777" w:rsidR="0063548B" w:rsidRDefault="0063548B" w:rsidP="00232F45">
      <w:pPr>
        <w:spacing w:after="0" w:line="240" w:lineRule="auto"/>
        <w:contextualSpacing/>
      </w:pPr>
    </w:p>
    <w:p w14:paraId="041E0C70" w14:textId="295445B2" w:rsidR="00C259A9" w:rsidRDefault="00C259A9" w:rsidP="00232F45">
      <w:pPr>
        <w:spacing w:after="0" w:line="240" w:lineRule="auto"/>
        <w:contextualSpacing/>
      </w:pPr>
      <w:r>
        <w:t>Analytical Writing Presenter</w:t>
      </w:r>
      <w:r>
        <w:tab/>
      </w:r>
      <w:r>
        <w:tab/>
      </w:r>
      <w:r>
        <w:tab/>
      </w:r>
      <w:r>
        <w:tab/>
      </w:r>
      <w:r>
        <w:tab/>
      </w:r>
      <w:r>
        <w:tab/>
        <w:t>2010-present</w:t>
      </w:r>
    </w:p>
    <w:p w14:paraId="7C699484" w14:textId="46A8165F" w:rsidR="00C259A9" w:rsidRDefault="00C259A9" w:rsidP="00232F45">
      <w:pPr>
        <w:spacing w:after="0" w:line="240" w:lineRule="auto"/>
        <w:contextualSpacing/>
      </w:pPr>
      <w:r>
        <w:t>Graduate Record Examination (GRE) Workshop</w:t>
      </w:r>
    </w:p>
    <w:p w14:paraId="16AE2C7B" w14:textId="5C0B5089" w:rsidR="00C259A9" w:rsidRDefault="00C259A9" w:rsidP="00232F45">
      <w:pPr>
        <w:spacing w:after="0" w:line="240" w:lineRule="auto"/>
        <w:contextualSpacing/>
      </w:pPr>
      <w:r>
        <w:t>Center for Academic Excellence, Mississippi State University</w:t>
      </w:r>
      <w:r>
        <w:tab/>
      </w:r>
    </w:p>
    <w:p w14:paraId="73C2414D" w14:textId="7B816A7F" w:rsidR="00C259A9" w:rsidRDefault="00C259A9" w:rsidP="00232F45">
      <w:pPr>
        <w:spacing w:after="0" w:line="240" w:lineRule="auto"/>
        <w:contextualSpacing/>
      </w:pPr>
    </w:p>
    <w:p w14:paraId="7B2F2878" w14:textId="474A7C9E" w:rsidR="00232F45" w:rsidRPr="006D0371" w:rsidRDefault="00232F45" w:rsidP="00232F45">
      <w:pPr>
        <w:spacing w:after="0" w:line="240" w:lineRule="auto"/>
        <w:contextualSpacing/>
        <w:rPr>
          <w:b/>
          <w:bCs/>
        </w:rPr>
      </w:pPr>
      <w:r w:rsidRPr="006D0371">
        <w:rPr>
          <w:b/>
          <w:bCs/>
        </w:rPr>
        <w:t>PROFESSIOAL MEMBERSHIPS</w:t>
      </w:r>
    </w:p>
    <w:p w14:paraId="4DA66B28" w14:textId="5BF6D927" w:rsidR="00621211" w:rsidRDefault="00621211" w:rsidP="00232F45">
      <w:pPr>
        <w:spacing w:after="0" w:line="240" w:lineRule="auto"/>
        <w:contextualSpacing/>
      </w:pPr>
      <w:r>
        <w:t xml:space="preserve">Southeastern American Society for Eighteenth-Century Studies </w:t>
      </w:r>
      <w:r>
        <w:tab/>
        <w:t>2020-present</w:t>
      </w:r>
    </w:p>
    <w:p w14:paraId="49338E7E" w14:textId="27F59AB7" w:rsidR="00621211" w:rsidRDefault="00621211" w:rsidP="00232F45">
      <w:pPr>
        <w:spacing w:after="0" w:line="240" w:lineRule="auto"/>
        <w:contextualSpacing/>
      </w:pPr>
      <w:r>
        <w:t>National College Learning Center Association</w:t>
      </w:r>
      <w:r>
        <w:tab/>
      </w:r>
      <w:r>
        <w:tab/>
      </w:r>
      <w:r>
        <w:tab/>
        <w:t>2010-present</w:t>
      </w:r>
    </w:p>
    <w:p w14:paraId="6647EDB5" w14:textId="01EE2AAB" w:rsidR="00621211" w:rsidRDefault="00621211" w:rsidP="00232F45">
      <w:pPr>
        <w:spacing w:after="0" w:line="240" w:lineRule="auto"/>
        <w:contextualSpacing/>
      </w:pPr>
      <w:r>
        <w:t>Lambda Alpha National Anthropological Society</w:t>
      </w:r>
      <w:r>
        <w:tab/>
      </w:r>
      <w:r>
        <w:tab/>
      </w:r>
      <w:r>
        <w:tab/>
        <w:t>2006-present</w:t>
      </w:r>
    </w:p>
    <w:p w14:paraId="28E7850A" w14:textId="183324E9" w:rsidR="00621211" w:rsidRDefault="00621211" w:rsidP="00232F45">
      <w:pPr>
        <w:spacing w:after="0" w:line="240" w:lineRule="auto"/>
        <w:contextualSpacing/>
      </w:pPr>
    </w:p>
    <w:sectPr w:rsidR="00621211" w:rsidSect="006D037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AF228" w14:textId="77777777" w:rsidR="006D0371" w:rsidRDefault="006D0371" w:rsidP="006D0371">
      <w:pPr>
        <w:spacing w:after="0" w:line="240" w:lineRule="auto"/>
      </w:pPr>
      <w:r>
        <w:separator/>
      </w:r>
    </w:p>
  </w:endnote>
  <w:endnote w:type="continuationSeparator" w:id="0">
    <w:p w14:paraId="015FCFA5" w14:textId="77777777" w:rsidR="006D0371" w:rsidRDefault="006D0371" w:rsidP="006D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D47F" w14:textId="77777777" w:rsidR="006D0371" w:rsidRDefault="006D0371" w:rsidP="006D0371">
      <w:pPr>
        <w:spacing w:after="0" w:line="240" w:lineRule="auto"/>
      </w:pPr>
      <w:r>
        <w:separator/>
      </w:r>
    </w:p>
  </w:footnote>
  <w:footnote w:type="continuationSeparator" w:id="0">
    <w:p w14:paraId="20327FDD" w14:textId="77777777" w:rsidR="006D0371" w:rsidRDefault="006D0371" w:rsidP="006D0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69E0"/>
    <w:multiLevelType w:val="hybridMultilevel"/>
    <w:tmpl w:val="E336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3313"/>
    <w:multiLevelType w:val="hybridMultilevel"/>
    <w:tmpl w:val="37D2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12AF9"/>
    <w:multiLevelType w:val="hybridMultilevel"/>
    <w:tmpl w:val="921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2B"/>
    <w:multiLevelType w:val="hybridMultilevel"/>
    <w:tmpl w:val="1E6A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77BAA"/>
    <w:multiLevelType w:val="hybridMultilevel"/>
    <w:tmpl w:val="102E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53412"/>
    <w:multiLevelType w:val="hybridMultilevel"/>
    <w:tmpl w:val="AA5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AC2"/>
    <w:multiLevelType w:val="hybridMultilevel"/>
    <w:tmpl w:val="34AE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E5F71"/>
    <w:multiLevelType w:val="hybridMultilevel"/>
    <w:tmpl w:val="9B92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2726C"/>
    <w:multiLevelType w:val="hybridMultilevel"/>
    <w:tmpl w:val="F112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876438">
    <w:abstractNumId w:val="5"/>
  </w:num>
  <w:num w:numId="2" w16cid:durableId="855651042">
    <w:abstractNumId w:val="6"/>
  </w:num>
  <w:num w:numId="3" w16cid:durableId="580219409">
    <w:abstractNumId w:val="4"/>
  </w:num>
  <w:num w:numId="4" w16cid:durableId="486476498">
    <w:abstractNumId w:val="2"/>
  </w:num>
  <w:num w:numId="5" w16cid:durableId="952249551">
    <w:abstractNumId w:val="1"/>
  </w:num>
  <w:num w:numId="6" w16cid:durableId="584000232">
    <w:abstractNumId w:val="3"/>
  </w:num>
  <w:num w:numId="7" w16cid:durableId="1948928714">
    <w:abstractNumId w:val="8"/>
  </w:num>
  <w:num w:numId="8" w16cid:durableId="304892485">
    <w:abstractNumId w:val="0"/>
  </w:num>
  <w:num w:numId="9" w16cid:durableId="1404599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45"/>
    <w:rsid w:val="0013281C"/>
    <w:rsid w:val="00143FD4"/>
    <w:rsid w:val="00232F45"/>
    <w:rsid w:val="002D50FB"/>
    <w:rsid w:val="002F5A07"/>
    <w:rsid w:val="00305AF4"/>
    <w:rsid w:val="00367703"/>
    <w:rsid w:val="005D04BC"/>
    <w:rsid w:val="005F36EF"/>
    <w:rsid w:val="006039E8"/>
    <w:rsid w:val="00604510"/>
    <w:rsid w:val="00621211"/>
    <w:rsid w:val="0063548B"/>
    <w:rsid w:val="006D0371"/>
    <w:rsid w:val="00825326"/>
    <w:rsid w:val="00852764"/>
    <w:rsid w:val="009124AF"/>
    <w:rsid w:val="00AC1B18"/>
    <w:rsid w:val="00B42CCA"/>
    <w:rsid w:val="00C259A9"/>
    <w:rsid w:val="00C322F4"/>
    <w:rsid w:val="00C36923"/>
    <w:rsid w:val="00CC1D10"/>
    <w:rsid w:val="00D402B6"/>
    <w:rsid w:val="00F42294"/>
    <w:rsid w:val="00F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2189"/>
  <w15:chartTrackingRefBased/>
  <w15:docId w15:val="{8BF88250-C0EB-4BFC-86C0-EE3E1EA9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F4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30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AF4"/>
  </w:style>
  <w:style w:type="paragraph" w:styleId="Header">
    <w:name w:val="header"/>
    <w:basedOn w:val="Normal"/>
    <w:link w:val="HeaderChar"/>
    <w:uiPriority w:val="99"/>
    <w:unhideWhenUsed/>
    <w:rsid w:val="006D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71"/>
  </w:style>
  <w:style w:type="paragraph" w:styleId="Footer">
    <w:name w:val="footer"/>
    <w:basedOn w:val="Normal"/>
    <w:link w:val="FooterChar"/>
    <w:uiPriority w:val="99"/>
    <w:unhideWhenUsed/>
    <w:rsid w:val="006D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Laurie</dc:creator>
  <cp:keywords/>
  <dc:description/>
  <cp:lastModifiedBy>Laura Drake</cp:lastModifiedBy>
  <cp:revision>18</cp:revision>
  <dcterms:created xsi:type="dcterms:W3CDTF">2023-01-19T19:37:00Z</dcterms:created>
  <dcterms:modified xsi:type="dcterms:W3CDTF">2024-08-25T20:25:00Z</dcterms:modified>
</cp:coreProperties>
</file>